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5F" w:rsidRPr="00A9455F" w:rsidRDefault="00A9455F" w:rsidP="00A9455F">
      <w:pPr>
        <w:jc w:val="center"/>
        <w:rPr>
          <w:rFonts w:ascii="Times New Roman" w:hAnsi="Times New Roman" w:cs="Times New Roman"/>
          <w:b/>
          <w:bCs/>
          <w:sz w:val="24"/>
          <w:szCs w:val="24"/>
        </w:rPr>
      </w:pPr>
      <w:r w:rsidRPr="00A9455F">
        <w:rPr>
          <w:rFonts w:ascii="Times New Roman" w:hAnsi="Times New Roman" w:cs="Times New Roman"/>
          <w:b/>
          <w:bCs/>
          <w:sz w:val="24"/>
          <w:szCs w:val="24"/>
        </w:rPr>
        <w:t>Sawyer Kensington Trust Minutes</w:t>
      </w:r>
    </w:p>
    <w:p w:rsidR="00A9455F" w:rsidRPr="00A9455F" w:rsidRDefault="00A9455F" w:rsidP="00A9455F">
      <w:pPr>
        <w:jc w:val="center"/>
        <w:rPr>
          <w:rFonts w:ascii="Times New Roman" w:hAnsi="Times New Roman" w:cs="Times New Roman"/>
          <w:b/>
          <w:bCs/>
          <w:sz w:val="24"/>
          <w:szCs w:val="24"/>
        </w:rPr>
      </w:pPr>
      <w:r w:rsidRPr="00A9455F">
        <w:rPr>
          <w:rFonts w:ascii="Times New Roman" w:hAnsi="Times New Roman" w:cs="Times New Roman"/>
          <w:b/>
          <w:bCs/>
          <w:sz w:val="24"/>
          <w:szCs w:val="24"/>
        </w:rPr>
        <w:t xml:space="preserve">Wednesday, </w:t>
      </w:r>
      <w:r>
        <w:rPr>
          <w:rFonts w:ascii="Times New Roman" w:hAnsi="Times New Roman" w:cs="Times New Roman"/>
          <w:b/>
          <w:bCs/>
          <w:sz w:val="24"/>
          <w:szCs w:val="24"/>
        </w:rPr>
        <w:t>July 21</w:t>
      </w:r>
      <w:r w:rsidRPr="00A9455F">
        <w:rPr>
          <w:rFonts w:ascii="Times New Roman" w:hAnsi="Times New Roman" w:cs="Times New Roman"/>
          <w:b/>
          <w:bCs/>
          <w:sz w:val="24"/>
          <w:szCs w:val="24"/>
        </w:rPr>
        <w:t>, 2021</w:t>
      </w:r>
    </w:p>
    <w:p w:rsidR="00A9455F" w:rsidRPr="00A9455F" w:rsidRDefault="00A9455F" w:rsidP="00A9455F">
      <w:pPr>
        <w:rPr>
          <w:rFonts w:ascii="Times New Roman" w:hAnsi="Times New Roman" w:cs="Times New Roman"/>
          <w:sz w:val="24"/>
          <w:szCs w:val="24"/>
        </w:rPr>
      </w:pP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sz w:val="24"/>
          <w:szCs w:val="24"/>
        </w:rPr>
        <w:t xml:space="preserve">In Attendance: Bruce Cilley, Donna Carter, Mike Del Sesto, Glenn Greenwood and </w:t>
      </w: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sz w:val="24"/>
          <w:szCs w:val="24"/>
        </w:rPr>
        <w:t>Selectman Bob Solomon</w:t>
      </w: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sz w:val="24"/>
          <w:szCs w:val="24"/>
        </w:rPr>
        <w:t>Meeting called at 6:33pm at Sawyer Park Pavilion</w:t>
      </w: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b/>
          <w:bCs/>
          <w:sz w:val="24"/>
          <w:szCs w:val="24"/>
        </w:rPr>
        <w:t>Public Forum:</w:t>
      </w:r>
      <w:r w:rsidRPr="00A9455F">
        <w:rPr>
          <w:rFonts w:ascii="Times New Roman" w:hAnsi="Times New Roman" w:cs="Times New Roman"/>
          <w:sz w:val="24"/>
          <w:szCs w:val="24"/>
        </w:rPr>
        <w:t xml:space="preserve"> No one in attendance</w:t>
      </w: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b/>
          <w:bCs/>
          <w:sz w:val="24"/>
          <w:szCs w:val="24"/>
        </w:rPr>
        <w:t>Review of Minutes</w:t>
      </w:r>
      <w:r w:rsidRPr="00A9455F">
        <w:rPr>
          <w:rFonts w:ascii="Times New Roman" w:hAnsi="Times New Roman" w:cs="Times New Roman"/>
          <w:sz w:val="24"/>
          <w:szCs w:val="24"/>
        </w:rPr>
        <w:t xml:space="preserve"> </w:t>
      </w:r>
      <w:r>
        <w:rPr>
          <w:rFonts w:ascii="Times New Roman" w:hAnsi="Times New Roman" w:cs="Times New Roman"/>
          <w:sz w:val="24"/>
          <w:szCs w:val="24"/>
        </w:rPr>
        <w:t>There were no minutes available to review.</w:t>
      </w:r>
    </w:p>
    <w:p w:rsidR="00A90732" w:rsidRDefault="00A9455F" w:rsidP="00A9455F">
      <w:pPr>
        <w:rPr>
          <w:rFonts w:ascii="Times New Roman" w:hAnsi="Times New Roman" w:cs="Times New Roman"/>
          <w:b/>
          <w:bCs/>
          <w:sz w:val="24"/>
          <w:szCs w:val="24"/>
        </w:rPr>
      </w:pPr>
      <w:r w:rsidRPr="00A9455F">
        <w:rPr>
          <w:rFonts w:ascii="Times New Roman" w:hAnsi="Times New Roman" w:cs="Times New Roman"/>
          <w:b/>
          <w:bCs/>
          <w:sz w:val="24"/>
          <w:szCs w:val="24"/>
        </w:rPr>
        <w:t>Park Update/Maintenance:</w:t>
      </w:r>
    </w:p>
    <w:p w:rsidR="00A9455F" w:rsidRDefault="00A9455F" w:rsidP="00A9455F">
      <w:pPr>
        <w:rPr>
          <w:rFonts w:ascii="Times New Roman" w:hAnsi="Times New Roman" w:cs="Times New Roman"/>
          <w:sz w:val="24"/>
          <w:szCs w:val="24"/>
        </w:rPr>
      </w:pPr>
      <w:r w:rsidRPr="00A9455F">
        <w:rPr>
          <w:rFonts w:ascii="Times New Roman" w:hAnsi="Times New Roman" w:cs="Times New Roman"/>
          <w:sz w:val="24"/>
          <w:szCs w:val="24"/>
        </w:rPr>
        <w:t>Cilley</w:t>
      </w:r>
      <w:r>
        <w:rPr>
          <w:rFonts w:ascii="Times New Roman" w:hAnsi="Times New Roman" w:cs="Times New Roman"/>
          <w:sz w:val="24"/>
          <w:szCs w:val="24"/>
        </w:rPr>
        <w:t xml:space="preserve"> indicated that repairs had been completed on the boy Scout Bridge; the mandatory July water test had been completed and the damaged pavers had been replaced; the in-fields had been treated with weed killer and the split-rail fence at Sawyer Field had been repaired.  Bathroom supplies (paper towels and toilet paper) have been purchased.</w:t>
      </w:r>
    </w:p>
    <w:p w:rsidR="00A9455F" w:rsidRDefault="002F6369" w:rsidP="00A9455F">
      <w:pPr>
        <w:rPr>
          <w:rFonts w:ascii="Times New Roman" w:hAnsi="Times New Roman" w:cs="Times New Roman"/>
          <w:sz w:val="24"/>
          <w:szCs w:val="24"/>
        </w:rPr>
      </w:pPr>
      <w:r w:rsidRPr="002F6369">
        <w:rPr>
          <w:rFonts w:ascii="Times New Roman" w:hAnsi="Times New Roman" w:cs="Times New Roman"/>
          <w:b/>
          <w:bCs/>
          <w:sz w:val="24"/>
          <w:szCs w:val="24"/>
        </w:rPr>
        <w:t>SKT Monthly Accounting:</w:t>
      </w:r>
      <w:r>
        <w:rPr>
          <w:rFonts w:ascii="Times New Roman" w:hAnsi="Times New Roman" w:cs="Times New Roman"/>
          <w:sz w:val="24"/>
          <w:szCs w:val="24"/>
        </w:rPr>
        <w:t xml:space="preserve"> SKT profit and Loss ledgers were provided to the Trustees.</w:t>
      </w:r>
    </w:p>
    <w:p w:rsidR="00407F5C" w:rsidRDefault="002F6369" w:rsidP="00A9455F">
      <w:pPr>
        <w:rPr>
          <w:rFonts w:ascii="Times New Roman" w:hAnsi="Times New Roman" w:cs="Times New Roman"/>
          <w:b/>
          <w:bCs/>
          <w:sz w:val="24"/>
          <w:szCs w:val="24"/>
        </w:rPr>
      </w:pPr>
      <w:r w:rsidRPr="002F6369">
        <w:rPr>
          <w:rFonts w:ascii="Times New Roman" w:hAnsi="Times New Roman" w:cs="Times New Roman"/>
          <w:b/>
          <w:bCs/>
          <w:sz w:val="24"/>
          <w:szCs w:val="24"/>
        </w:rPr>
        <w:t>Bills and Financials</w:t>
      </w:r>
      <w:r>
        <w:rPr>
          <w:rFonts w:ascii="Times New Roman" w:hAnsi="Times New Roman" w:cs="Times New Roman"/>
          <w:b/>
          <w:bCs/>
          <w:sz w:val="24"/>
          <w:szCs w:val="24"/>
        </w:rPr>
        <w:t xml:space="preserve">: </w:t>
      </w:r>
    </w:p>
    <w:p w:rsidR="002F6369" w:rsidRDefault="002F6369" w:rsidP="00A9455F">
      <w:pPr>
        <w:rPr>
          <w:rFonts w:ascii="Times New Roman" w:hAnsi="Times New Roman" w:cs="Times New Roman"/>
          <w:sz w:val="24"/>
          <w:szCs w:val="24"/>
        </w:rPr>
      </w:pPr>
      <w:r w:rsidRPr="002F6369">
        <w:rPr>
          <w:rFonts w:ascii="Times New Roman" w:hAnsi="Times New Roman" w:cs="Times New Roman"/>
          <w:sz w:val="24"/>
          <w:szCs w:val="24"/>
        </w:rPr>
        <w:t xml:space="preserve">Two </w:t>
      </w:r>
      <w:r>
        <w:rPr>
          <w:rFonts w:ascii="Times New Roman" w:hAnsi="Times New Roman" w:cs="Times New Roman"/>
          <w:sz w:val="24"/>
          <w:szCs w:val="24"/>
        </w:rPr>
        <w:t>invoices</w:t>
      </w:r>
      <w:r w:rsidRPr="002F6369">
        <w:rPr>
          <w:rFonts w:ascii="Times New Roman" w:hAnsi="Times New Roman" w:cs="Times New Roman"/>
          <w:sz w:val="24"/>
          <w:szCs w:val="24"/>
        </w:rPr>
        <w:t xml:space="preserve"> for Unitil were </w:t>
      </w:r>
      <w:r>
        <w:rPr>
          <w:rFonts w:ascii="Times New Roman" w:hAnsi="Times New Roman" w:cs="Times New Roman"/>
          <w:sz w:val="24"/>
          <w:szCs w:val="24"/>
        </w:rPr>
        <w:t>reviewed 659.22 for the Park and 467.85 for Sawyer Field. Total invoice to be paid – $1127.07. Motion by Del Sesto, second by Greenwood passed unanimously.</w:t>
      </w:r>
    </w:p>
    <w:p w:rsidR="002F6369" w:rsidRDefault="002F6369" w:rsidP="002F6369">
      <w:pPr>
        <w:rPr>
          <w:rFonts w:ascii="Times New Roman" w:hAnsi="Times New Roman" w:cs="Times New Roman"/>
          <w:sz w:val="24"/>
          <w:szCs w:val="24"/>
        </w:rPr>
      </w:pPr>
      <w:r>
        <w:rPr>
          <w:rFonts w:ascii="Times New Roman" w:hAnsi="Times New Roman" w:cs="Times New Roman"/>
          <w:sz w:val="24"/>
          <w:szCs w:val="24"/>
        </w:rPr>
        <w:t>Invoice from Home and Planet; May &amp;2,480 and June $2,400 total invoice to be paid - $4,480.  Motion by Del Sesto, second by Greenwood passed unanimously.</w:t>
      </w:r>
    </w:p>
    <w:p w:rsidR="002F6369" w:rsidRDefault="002F6369" w:rsidP="002F6369">
      <w:pPr>
        <w:rPr>
          <w:rFonts w:ascii="Times New Roman" w:hAnsi="Times New Roman" w:cs="Times New Roman"/>
          <w:sz w:val="24"/>
          <w:szCs w:val="24"/>
        </w:rPr>
      </w:pPr>
      <w:r>
        <w:rPr>
          <w:rFonts w:ascii="Times New Roman" w:hAnsi="Times New Roman" w:cs="Times New Roman"/>
          <w:sz w:val="24"/>
          <w:szCs w:val="24"/>
        </w:rPr>
        <w:t>Hillside repaired the back flow preventer invoice for $, 1,347.80.  passed unanimously.</w:t>
      </w:r>
    </w:p>
    <w:p w:rsidR="00407F5C" w:rsidRDefault="00407F5C" w:rsidP="002F6369">
      <w:pPr>
        <w:rPr>
          <w:rFonts w:ascii="Times New Roman" w:hAnsi="Times New Roman" w:cs="Times New Roman"/>
          <w:sz w:val="24"/>
          <w:szCs w:val="24"/>
        </w:rPr>
      </w:pPr>
      <w:r>
        <w:rPr>
          <w:rFonts w:ascii="Times New Roman" w:hAnsi="Times New Roman" w:cs="Times New Roman"/>
          <w:sz w:val="24"/>
          <w:szCs w:val="24"/>
        </w:rPr>
        <w:t>Cilley indicated that park rental fees generated $19,038 so far in 2021.</w:t>
      </w:r>
    </w:p>
    <w:p w:rsidR="00407F5C" w:rsidRDefault="00407F5C" w:rsidP="002F6369">
      <w:pPr>
        <w:rPr>
          <w:rFonts w:ascii="Times New Roman" w:hAnsi="Times New Roman" w:cs="Times New Roman"/>
          <w:sz w:val="24"/>
          <w:szCs w:val="24"/>
        </w:rPr>
      </w:pPr>
      <w:r>
        <w:rPr>
          <w:rFonts w:ascii="Times New Roman" w:hAnsi="Times New Roman" w:cs="Times New Roman"/>
          <w:sz w:val="24"/>
          <w:szCs w:val="24"/>
        </w:rPr>
        <w:t>Greenwood and Solomon requested Trustee meetings be moved to the second Wednesday of each month due to Planning Board meeting conflict on the third Wednesday for both Greenwood and Solomon.  All agreed.</w:t>
      </w:r>
    </w:p>
    <w:p w:rsidR="00407F5C" w:rsidRDefault="00407F5C" w:rsidP="002F6369">
      <w:pPr>
        <w:rPr>
          <w:rFonts w:ascii="Times New Roman" w:hAnsi="Times New Roman" w:cs="Times New Roman"/>
          <w:sz w:val="24"/>
          <w:szCs w:val="24"/>
        </w:rPr>
      </w:pPr>
      <w:r>
        <w:rPr>
          <w:rFonts w:ascii="Times New Roman" w:hAnsi="Times New Roman" w:cs="Times New Roman"/>
          <w:sz w:val="24"/>
          <w:szCs w:val="24"/>
        </w:rPr>
        <w:t>Motion by Del Sesto, second by Greenwood to adjourn at 7:00.  Passed unanimously.</w:t>
      </w:r>
    </w:p>
    <w:p w:rsidR="002F6369" w:rsidRPr="002F6369" w:rsidRDefault="002F6369" w:rsidP="00A9455F">
      <w:pPr>
        <w:rPr>
          <w:rFonts w:ascii="Times New Roman" w:hAnsi="Times New Roman" w:cs="Times New Roman"/>
          <w:b/>
          <w:bCs/>
          <w:sz w:val="24"/>
          <w:szCs w:val="24"/>
        </w:rPr>
      </w:pPr>
    </w:p>
    <w:p w:rsidR="00A9455F" w:rsidRPr="00A9455F" w:rsidRDefault="00407F5C" w:rsidP="00A9455F">
      <w:pPr>
        <w:rPr>
          <w:rFonts w:ascii="Times New Roman" w:hAnsi="Times New Roman" w:cs="Times New Roman"/>
          <w:sz w:val="24"/>
          <w:szCs w:val="24"/>
        </w:rPr>
      </w:pPr>
      <w:r>
        <w:rPr>
          <w:rFonts w:ascii="Roboto" w:hAnsi="Roboto"/>
          <w:color w:val="FFFFFF"/>
          <w:sz w:val="20"/>
          <w:szCs w:val="20"/>
        </w:rPr>
        <w:t>Meeting adjuo</w:t>
      </w:r>
      <w:r w:rsidR="00A9455F">
        <w:rPr>
          <w:rFonts w:ascii="Roboto" w:hAnsi="Roboto"/>
          <w:color w:val="FFFFFF"/>
          <w:sz w:val="20"/>
          <w:szCs w:val="20"/>
        </w:rPr>
        <w:t>1</w:t>
      </w:r>
    </w:p>
    <w:sectPr w:rsidR="00A9455F" w:rsidRPr="00A9455F" w:rsidSect="00BA5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55F"/>
    <w:rsid w:val="002F6369"/>
    <w:rsid w:val="00407F5C"/>
    <w:rsid w:val="00A90732"/>
    <w:rsid w:val="00A9455F"/>
    <w:rsid w:val="00BA5DD7"/>
    <w:rsid w:val="00E71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Greenwood</dc:creator>
  <cp:lastModifiedBy>Donna</cp:lastModifiedBy>
  <cp:revision>2</cp:revision>
  <dcterms:created xsi:type="dcterms:W3CDTF">2022-01-12T18:46:00Z</dcterms:created>
  <dcterms:modified xsi:type="dcterms:W3CDTF">2022-01-12T18:46:00Z</dcterms:modified>
</cp:coreProperties>
</file>